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3AF5C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附件：</w:t>
      </w:r>
    </w:p>
    <w:p w14:paraId="6ABDB710">
      <w:pPr>
        <w:jc w:val="center"/>
        <w:rPr>
          <w:rFonts w:hint="eastAsia"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</w:rPr>
        <w:t>《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竞赛</w:t>
      </w:r>
      <w:r>
        <w:rPr>
          <w:rFonts w:hint="eastAsia" w:asciiTheme="minorEastAsia" w:hAnsiTheme="minorEastAsia" w:eastAsiaTheme="minorEastAsia" w:cstheme="minorEastAsia"/>
          <w:b/>
          <w:bCs/>
        </w:rPr>
        <w:t>题库范围》</w:t>
      </w:r>
    </w:p>
    <w:p w14:paraId="75A49E2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1、《党建及党史学习应知应会》</w:t>
      </w:r>
    </w:p>
    <w:p w14:paraId="1EB4488E">
      <w:pPr>
        <w:ind w:left="0" w:leftChars="0" w:firstLine="560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2、</w:t>
      </w:r>
      <w:r>
        <w:rPr>
          <w:rFonts w:hint="eastAsia" w:ascii="仿宋" w:hAnsi="仿宋" w:eastAsia="仿宋" w:cs="仿宋"/>
        </w:rPr>
        <w:t>《建设工程质量检测管理办法》（中华人民共和国住房和城乡</w:t>
      </w:r>
      <w:bookmarkStart w:id="0" w:name="_GoBack"/>
      <w:bookmarkEnd w:id="0"/>
      <w:r>
        <w:rPr>
          <w:rFonts w:hint="eastAsia" w:ascii="仿宋" w:hAnsi="仿宋" w:eastAsia="仿宋" w:cs="仿宋"/>
        </w:rPr>
        <w:t>建设部令第57号）</w:t>
      </w:r>
    </w:p>
    <w:p w14:paraId="235DFC0C">
      <w:pPr>
        <w:ind w:left="0" w:leftChars="0" w:firstLine="560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3、</w:t>
      </w:r>
      <w:r>
        <w:rPr>
          <w:highlight w:val="none"/>
        </w:rPr>
        <w:commentReference w:id="0"/>
      </w:r>
      <w:r>
        <w:rPr>
          <w:rFonts w:hint="eastAsia" w:ascii="仿宋" w:hAnsi="仿宋" w:eastAsia="仿宋" w:cs="仿宋"/>
          <w:color w:val="auto"/>
        </w:rPr>
        <w:t>关于印发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auto"/>
        </w:rPr>
        <w:t>湖北省装配式建筑施工质量安全控制与监督要点》的通知</w:t>
      </w:r>
      <w:r>
        <w:commentReference w:id="1"/>
      </w:r>
      <w:r>
        <w:rPr>
          <w:rFonts w:hint="eastAsia" w:ascii="仿宋" w:hAnsi="仿宋" w:eastAsia="仿宋" w:cs="仿宋"/>
          <w:color w:val="auto"/>
        </w:rPr>
        <w:t>（鄂建函</w:t>
      </w:r>
      <w:r>
        <w:rPr>
          <w:rFonts w:hint="eastAsia" w:ascii="仿宋" w:hAnsi="仿宋" w:eastAsia="仿宋" w:cs="仿宋"/>
          <w:color w:val="auto"/>
          <w:lang w:val="en-US" w:eastAsia="zh-CN"/>
        </w:rPr>
        <w:t>〔</w:t>
      </w:r>
      <w:r>
        <w:rPr>
          <w:rFonts w:hint="eastAsia" w:ascii="仿宋" w:hAnsi="仿宋" w:eastAsia="仿宋" w:cs="仿宋"/>
          <w:color w:val="auto"/>
        </w:rPr>
        <w:t>2026</w:t>
      </w:r>
      <w:r>
        <w:rPr>
          <w:rFonts w:hint="eastAsia" w:ascii="仿宋" w:hAnsi="仿宋" w:eastAsia="仿宋" w:cs="仿宋"/>
          <w:color w:val="auto"/>
          <w:lang w:val="en-US" w:eastAsia="zh-CN"/>
        </w:rPr>
        <w:t>〕</w:t>
      </w:r>
      <w:r>
        <w:rPr>
          <w:rFonts w:hint="eastAsia" w:ascii="仿宋" w:hAnsi="仿宋" w:eastAsia="仿宋" w:cs="仿宋"/>
          <w:color w:val="auto"/>
        </w:rPr>
        <w:t>29号）</w:t>
      </w:r>
    </w:p>
    <w:p w14:paraId="15576FFE">
      <w:pPr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4、《关于加强城市更新工程建设质量安全</w:t>
      </w:r>
      <w:r>
        <w:rPr>
          <w:rFonts w:hint="default" w:ascii="仿宋" w:hAnsi="仿宋" w:eastAsia="仿宋" w:cs="仿宋"/>
          <w:color w:val="auto"/>
          <w:lang w:val="en-US" w:eastAsia="zh-CN"/>
        </w:rPr>
        <w:t>监督管理工作</w:t>
      </w:r>
      <w:r>
        <w:rPr>
          <w:rFonts w:hint="eastAsia" w:ascii="仿宋" w:hAnsi="仿宋" w:eastAsia="仿宋" w:cs="仿宋"/>
          <w:color w:val="auto"/>
          <w:lang w:val="en-US" w:eastAsia="zh-CN"/>
        </w:rPr>
        <w:t>》</w:t>
      </w:r>
      <w:r>
        <w:rPr>
          <w:rFonts w:hint="default" w:ascii="仿宋" w:hAnsi="仿宋" w:eastAsia="仿宋" w:cs="仿宋"/>
          <w:color w:val="auto"/>
          <w:lang w:val="en-US" w:eastAsia="zh-CN"/>
        </w:rPr>
        <w:t>的通知</w:t>
      </w:r>
      <w:r>
        <w:rPr>
          <w:rFonts w:hint="eastAsia" w:ascii="仿宋" w:hAnsi="仿宋" w:eastAsia="仿宋" w:cs="仿宋"/>
          <w:color w:val="auto"/>
          <w:lang w:val="en-US" w:eastAsia="zh-CN"/>
        </w:rPr>
        <w:t>（鄂建函〔2026〕50号）</w:t>
      </w:r>
    </w:p>
    <w:p w14:paraId="2F328526">
      <w:pPr>
        <w:rPr>
          <w:rFonts w:hint="eastAsia" w:ascii="仿宋" w:hAnsi="仿宋" w:eastAsia="仿宋" w:cs="仿宋"/>
          <w:color w:val="auto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5、省住建厅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auto"/>
          <w:highlight w:val="none"/>
        </w:rPr>
        <w:t>关于在房屋市政工程中实施举牌验收的通知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》</w:t>
      </w:r>
    </w:p>
    <w:p w14:paraId="05326D9F">
      <w:pPr>
        <w:ind w:left="0" w:leftChars="0" w:firstLine="560"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6、 《关于印发</w:t>
      </w:r>
      <w:r>
        <w:rPr>
          <w:rFonts w:hint="eastAsia" w:ascii="仿宋" w:hAnsi="仿宋" w:eastAsia="仿宋" w:cs="仿宋"/>
        </w:rPr>
        <w:t>&lt;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湖北省推进“好房子”建设工作方案</w:t>
      </w:r>
      <w:r>
        <w:rPr>
          <w:rFonts w:hint="eastAsia" w:ascii="仿宋" w:hAnsi="仿宋" w:eastAsia="仿宋" w:cs="仿宋"/>
        </w:rPr>
        <w:t>&gt;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的通知》（鄂建函</w:t>
      </w:r>
      <w:r>
        <w:rPr>
          <w:rFonts w:hint="eastAsia" w:ascii="仿宋" w:hAnsi="仿宋" w:eastAsia="仿宋" w:cs="仿宋"/>
          <w:color w:val="auto"/>
          <w:highlight w:val="none"/>
        </w:rPr>
        <w:t>〔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highlight w:val="none"/>
        </w:rPr>
        <w:t>〕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115号）</w:t>
      </w:r>
    </w:p>
    <w:p w14:paraId="3C080D67">
      <w:pPr>
        <w:rPr>
          <w:rFonts w:hint="default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7、省住建厅《关于印发</w:t>
      </w:r>
      <w:r>
        <w:rPr>
          <w:rFonts w:hint="eastAsia" w:ascii="仿宋" w:hAnsi="仿宋" w:eastAsia="仿宋" w:cs="仿宋"/>
        </w:rPr>
        <w:t>&lt;</w:t>
      </w:r>
      <w:r>
        <w:rPr>
          <w:rFonts w:hint="eastAsia" w:ascii="仿宋" w:hAnsi="仿宋" w:eastAsia="仿宋" w:cs="仿宋"/>
          <w:color w:val="auto"/>
          <w:highlight w:val="none"/>
        </w:rPr>
        <w:t>湖北省园林绿化工程质量监督要点</w:t>
      </w:r>
      <w:r>
        <w:rPr>
          <w:rFonts w:hint="eastAsia" w:ascii="仿宋" w:hAnsi="仿宋" w:eastAsia="仿宋" w:cs="仿宋"/>
        </w:rPr>
        <w:t>&gt;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通知</w:t>
      </w:r>
      <w:r>
        <w:rPr>
          <w:rFonts w:hint="eastAsia" w:ascii="仿宋" w:hAnsi="仿宋" w:eastAsia="仿宋" w:cs="仿宋"/>
          <w:color w:val="auto"/>
          <w:highlight w:val="none"/>
        </w:rPr>
        <w:t>》</w:t>
      </w:r>
    </w:p>
    <w:p w14:paraId="44CEFE01">
      <w:pPr>
        <w:rPr>
          <w:rFonts w:hint="default" w:ascii="仿宋" w:hAnsi="仿宋" w:eastAsia="仿宋" w:cs="仿宋"/>
          <w:color w:val="auto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8、省住建厅《关于印发</w:t>
      </w:r>
      <w:r>
        <w:rPr>
          <w:rFonts w:hint="eastAsia" w:ascii="仿宋" w:hAnsi="仿宋" w:eastAsia="仿宋" w:cs="仿宋"/>
        </w:rPr>
        <w:t>&lt;</w:t>
      </w:r>
      <w:r>
        <w:rPr>
          <w:rFonts w:hint="eastAsia" w:ascii="仿宋" w:hAnsi="仿宋" w:eastAsia="仿宋" w:cs="仿宋"/>
          <w:color w:val="auto"/>
          <w:highlight w:val="none"/>
        </w:rPr>
        <w:t>进一步加强全省房屋市政工程质量安全监管工作的措施</w:t>
      </w:r>
      <w:r>
        <w:rPr>
          <w:rFonts w:hint="eastAsia" w:ascii="仿宋" w:hAnsi="仿宋" w:eastAsia="仿宋" w:cs="仿宋"/>
        </w:rPr>
        <w:t>&gt;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通知</w:t>
      </w:r>
      <w:r>
        <w:rPr>
          <w:rFonts w:hint="eastAsia" w:ascii="仿宋" w:hAnsi="仿宋" w:eastAsia="仿宋" w:cs="仿宋"/>
          <w:color w:val="auto"/>
          <w:highlight w:val="none"/>
        </w:rPr>
        <w:t>》</w:t>
      </w:r>
    </w:p>
    <w:p w14:paraId="0CF23053">
      <w:pPr>
        <w:ind w:left="0" w:leftChars="0" w:firstLine="560"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9、省住建厅《关于印发</w:t>
      </w:r>
      <w:r>
        <w:rPr>
          <w:rFonts w:hint="eastAsia" w:ascii="仿宋" w:hAnsi="仿宋" w:eastAsia="仿宋" w:cs="仿宋"/>
        </w:rPr>
        <w:t>&lt;</w:t>
      </w:r>
      <w:r>
        <w:rPr>
          <w:rFonts w:hint="eastAsia" w:ascii="仿宋" w:hAnsi="仿宋" w:eastAsia="仿宋" w:cs="仿宋"/>
          <w:color w:val="auto"/>
          <w:highlight w:val="none"/>
        </w:rPr>
        <w:t>新建住宅工程“先验房后收房”工作指南</w:t>
      </w:r>
      <w:r>
        <w:rPr>
          <w:rFonts w:hint="eastAsia" w:ascii="仿宋" w:hAnsi="仿宋" w:eastAsia="仿宋" w:cs="仿宋"/>
        </w:rPr>
        <w:t>&gt;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通知》</w:t>
      </w:r>
    </w:p>
    <w:p w14:paraId="0D04D949">
      <w:pPr>
        <w:ind w:left="0" w:leftChars="0" w:firstLine="560" w:firstLineChars="200"/>
        <w:rPr>
          <w:rFonts w:hint="eastAsia" w:ascii="仿宋" w:hAnsi="仿宋" w:eastAsia="仿宋" w:cs="仿宋"/>
          <w:color w:val="auto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10、省住建厅《关于印发</w:t>
      </w:r>
      <w:r>
        <w:rPr>
          <w:rFonts w:hint="eastAsia" w:ascii="仿宋" w:hAnsi="仿宋" w:eastAsia="仿宋" w:cs="仿宋"/>
        </w:rPr>
        <w:t>&lt;</w:t>
      </w:r>
      <w:r>
        <w:rPr>
          <w:rFonts w:hint="eastAsia" w:ascii="仿宋" w:hAnsi="仿宋" w:eastAsia="仿宋" w:cs="仿宋"/>
          <w:color w:val="auto"/>
          <w:highlight w:val="none"/>
        </w:rPr>
        <w:t>装配式混凝土住宅建筑保温结构一体化预制外墙施工指南</w:t>
      </w:r>
      <w:r>
        <w:rPr>
          <w:rFonts w:hint="eastAsia" w:ascii="仿宋" w:hAnsi="仿宋" w:eastAsia="仿宋" w:cs="仿宋"/>
        </w:rPr>
        <w:t>&gt;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通知》</w:t>
      </w:r>
    </w:p>
    <w:p w14:paraId="38259E72">
      <w:pPr>
        <w:ind w:left="0" w:leftChars="0" w:firstLine="56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11、</w:t>
      </w:r>
      <w:r>
        <w:rPr>
          <w:rFonts w:hint="eastAsia" w:ascii="仿宋" w:hAnsi="仿宋" w:eastAsia="仿宋" w:cs="仿宋"/>
          <w:color w:val="auto"/>
        </w:rPr>
        <w:t>《</w:t>
      </w:r>
      <w:r>
        <w:rPr>
          <w:rFonts w:hint="eastAsia" w:ascii="仿宋" w:hAnsi="仿宋" w:eastAsia="仿宋" w:cs="仿宋"/>
          <w:color w:val="auto"/>
          <w:lang w:val="en-US" w:eastAsia="zh-CN"/>
        </w:rPr>
        <w:t>关于印发&lt;湖北省住宅工程质量分户验收管理办法&gt;的通知</w:t>
      </w:r>
      <w:r>
        <w:rPr>
          <w:rFonts w:hint="eastAsia" w:ascii="仿宋" w:hAnsi="仿宋" w:eastAsia="仿宋" w:cs="仿宋"/>
          <w:color w:val="auto"/>
        </w:rPr>
        <w:t>》</w:t>
      </w:r>
      <w:r>
        <w:rPr>
          <w:rFonts w:hint="eastAsia" w:ascii="仿宋" w:hAnsi="仿宋" w:eastAsia="仿宋" w:cs="仿宋"/>
          <w:color w:val="auto"/>
          <w:lang w:eastAsia="zh-CN"/>
        </w:rPr>
        <w:t>（</w:t>
      </w:r>
      <w:r>
        <w:rPr>
          <w:rFonts w:hint="eastAsia" w:ascii="仿宋" w:hAnsi="仿宋" w:eastAsia="仿宋" w:cs="仿宋"/>
          <w:color w:val="auto"/>
        </w:rPr>
        <w:t>鄂建设规〔2024〕1号</w:t>
      </w:r>
      <w:r>
        <w:rPr>
          <w:rFonts w:hint="eastAsia" w:ascii="仿宋" w:hAnsi="仿宋" w:eastAsia="仿宋" w:cs="仿宋"/>
          <w:color w:val="auto"/>
          <w:lang w:eastAsia="zh-CN"/>
        </w:rPr>
        <w:t>）</w:t>
      </w:r>
    </w:p>
    <w:p w14:paraId="4955A723">
      <w:pPr>
        <w:ind w:left="0" w:leftChars="0" w:firstLine="560" w:firstLineChars="2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12、</w:t>
      </w:r>
      <w:r>
        <w:rPr>
          <w:rFonts w:hint="eastAsia" w:ascii="仿宋" w:hAnsi="仿宋" w:eastAsia="仿宋" w:cs="仿宋"/>
          <w:color w:val="auto"/>
        </w:rPr>
        <w:t>《湖北省建设工程质量检测管理实施细则》</w:t>
      </w:r>
      <w:r>
        <w:rPr>
          <w:rFonts w:hint="eastAsia" w:ascii="仿宋" w:hAnsi="仿宋" w:eastAsia="仿宋" w:cs="仿宋"/>
          <w:color w:val="auto"/>
          <w:lang w:eastAsia="zh-CN"/>
        </w:rPr>
        <w:t>（</w:t>
      </w:r>
      <w:r>
        <w:rPr>
          <w:rFonts w:hint="eastAsia" w:ascii="仿宋" w:hAnsi="仿宋" w:eastAsia="仿宋" w:cs="仿宋"/>
          <w:color w:val="auto"/>
        </w:rPr>
        <w:t>鄂建设规〔2024〕4号</w:t>
      </w:r>
      <w:r>
        <w:rPr>
          <w:rFonts w:hint="eastAsia" w:ascii="仿宋" w:hAnsi="仿宋" w:eastAsia="仿宋" w:cs="仿宋"/>
          <w:color w:val="auto"/>
          <w:lang w:eastAsia="zh-CN"/>
        </w:rPr>
        <w:t>）</w:t>
      </w:r>
    </w:p>
    <w:p w14:paraId="394701D0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13、</w:t>
      </w:r>
      <w:r>
        <w:rPr>
          <w:rFonts w:hint="eastAsia" w:ascii="仿宋" w:hAnsi="仿宋" w:eastAsia="仿宋" w:cs="仿宋"/>
        </w:rPr>
        <w:t>省住建厅《关于进一步加强住宅工程质量常见问题治理的通知》（〔2024〕126号）</w:t>
      </w:r>
    </w:p>
    <w:p w14:paraId="0035600C">
      <w:pPr>
        <w:ind w:left="0" w:leftChars="0" w:firstLine="560" w:firstLineChars="200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14、</w:t>
      </w:r>
      <w:r>
        <w:rPr>
          <w:rFonts w:hint="eastAsia" w:ascii="仿宋" w:hAnsi="仿宋" w:eastAsia="仿宋" w:cs="仿宋"/>
        </w:rPr>
        <w:t>省住建厅关于印发《&lt;2024 年全省房屋市政工程质量检测专项整治工作方案&gt;的通知》（〔2024〕449号）</w:t>
      </w:r>
    </w:p>
    <w:p w14:paraId="2D08F23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15、省住建厅</w:t>
      </w:r>
      <w:r>
        <w:rPr>
          <w:rFonts w:hint="eastAsia" w:ascii="仿宋" w:hAnsi="仿宋" w:eastAsia="仿宋" w:cs="仿宋"/>
          <w:color w:val="auto"/>
        </w:rPr>
        <w:t>《住宅工程质量常见问题防治手册》</w:t>
      </w:r>
    </w:p>
    <w:p w14:paraId="00C81A2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16、</w:t>
      </w:r>
      <w:r>
        <w:rPr>
          <w:rFonts w:hint="eastAsia" w:ascii="仿宋" w:hAnsi="仿宋" w:eastAsia="仿宋" w:cs="仿宋"/>
          <w:color w:val="auto"/>
          <w:lang w:eastAsia="zh-CN"/>
        </w:rPr>
        <w:t>《住宅项目规范》GB55038-2025</w:t>
      </w:r>
    </w:p>
    <w:p w14:paraId="55082961">
      <w:pPr>
        <w:ind w:left="560" w:leftChars="20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17、</w:t>
      </w:r>
      <w:r>
        <w:rPr>
          <w:rFonts w:hint="eastAsia" w:ascii="仿宋" w:hAnsi="仿宋" w:eastAsia="仿宋" w:cs="仿宋"/>
        </w:rPr>
        <w:t>《建筑用绝热材料及制品燃烧性能安全技术规范》GB46520-2025</w:t>
      </w:r>
    </w:p>
    <w:p w14:paraId="1E123440">
      <w:pPr>
        <w:ind w:left="0" w:leftChars="0" w:firstLine="560" w:firstLineChars="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18、湖北省地方标准《高品质住宅技术标准》DB42/T 2305-2024</w:t>
      </w:r>
    </w:p>
    <w:p w14:paraId="63F29057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commentReference w:id="2"/>
      </w:r>
      <w:r>
        <w:rPr>
          <w:rFonts w:hint="eastAsia" w:ascii="仿宋" w:hAnsi="仿宋" w:eastAsia="仿宋" w:cs="仿宋"/>
          <w:highlight w:val="none"/>
          <w:lang w:val="en-US" w:eastAsia="zh-CN"/>
        </w:rPr>
        <w:t>19、</w:t>
      </w:r>
      <w:r>
        <w:rPr>
          <w:rFonts w:hint="eastAsia" w:ascii="仿宋" w:hAnsi="仿宋" w:eastAsia="仿宋" w:cs="仿宋"/>
        </w:rPr>
        <w:t>《建筑与市政工程施工质量控制通用规范》GB55032-2022</w:t>
      </w:r>
    </w:p>
    <w:p w14:paraId="36091D9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20、</w:t>
      </w:r>
      <w:r>
        <w:rPr>
          <w:rFonts w:hint="eastAsia" w:ascii="仿宋" w:hAnsi="仿宋" w:eastAsia="仿宋" w:cs="仿宋"/>
        </w:rPr>
        <w:t>《建筑与市政工程防水通用规范》GB55030-2022</w:t>
      </w:r>
    </w:p>
    <w:p w14:paraId="2C0208E4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21、</w:t>
      </w:r>
      <w:r>
        <w:rPr>
          <w:rFonts w:hint="eastAsia" w:ascii="仿宋" w:hAnsi="仿宋" w:eastAsia="仿宋" w:cs="仿宋"/>
        </w:rPr>
        <w:t>《建筑节能与可再生能源利用通用规范》GB55015-2021</w:t>
      </w:r>
    </w:p>
    <w:p w14:paraId="4409CA6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21、</w:t>
      </w:r>
      <w:r>
        <w:rPr>
          <w:rFonts w:hint="eastAsia" w:ascii="仿宋" w:hAnsi="仿宋" w:eastAsia="仿宋" w:cs="仿宋"/>
        </w:rPr>
        <w:t>《钢结构工程施工质量验收标准》GB50205-2020</w:t>
      </w:r>
    </w:p>
    <w:p w14:paraId="4B82244A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23、</w:t>
      </w:r>
      <w:r>
        <w:rPr>
          <w:rFonts w:hint="eastAsia" w:ascii="仿宋" w:hAnsi="仿宋" w:eastAsia="仿宋" w:cs="仿宋"/>
        </w:rPr>
        <w:t>《火灾自动报警系统施工及验收标准》GB50166-2019</w:t>
      </w:r>
    </w:p>
    <w:p w14:paraId="5562BD02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24、</w:t>
      </w:r>
      <w:r>
        <w:rPr>
          <w:rFonts w:hint="eastAsia" w:ascii="仿宋" w:hAnsi="仿宋" w:eastAsia="仿宋" w:cs="仿宋"/>
        </w:rPr>
        <w:t>《建筑节能工程施工质量验收标准》 GB50411-2019</w:t>
      </w:r>
    </w:p>
    <w:p w14:paraId="36F4CE78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25、</w:t>
      </w:r>
      <w:r>
        <w:rPr>
          <w:rFonts w:hint="eastAsia" w:ascii="仿宋" w:hAnsi="仿宋" w:eastAsia="仿宋" w:cs="仿宋"/>
        </w:rPr>
        <w:t>《建筑地基基础工程施工质量验收标准》GB 50202-2018</w:t>
      </w:r>
    </w:p>
    <w:p w14:paraId="20D567D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26、</w:t>
      </w:r>
      <w:r>
        <w:rPr>
          <w:rFonts w:hint="eastAsia" w:ascii="仿宋" w:hAnsi="仿宋" w:eastAsia="仿宋" w:cs="仿宋"/>
        </w:rPr>
        <w:t>《建筑装饰装修工程质量验收标准》GB 50210-2018</w:t>
      </w:r>
    </w:p>
    <w:p w14:paraId="6AC23281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27、</w:t>
      </w:r>
      <w:r>
        <w:rPr>
          <w:rFonts w:hint="eastAsia" w:ascii="仿宋" w:hAnsi="仿宋" w:eastAsia="仿宋" w:cs="仿宋"/>
        </w:rPr>
        <w:t>《自动喷水灭火系统施工及验收规范》GB 50261-2017</w:t>
      </w:r>
    </w:p>
    <w:p w14:paraId="6112BBB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28、</w:t>
      </w:r>
      <w:r>
        <w:rPr>
          <w:rFonts w:hint="eastAsia" w:ascii="仿宋" w:hAnsi="仿宋" w:eastAsia="仿宋" w:cs="仿宋"/>
        </w:rPr>
        <w:t>《通风与空调工程施工质量验收规范》GB 50243-2016</w:t>
      </w:r>
    </w:p>
    <w:p w14:paraId="3C186471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29、</w:t>
      </w:r>
      <w:r>
        <w:rPr>
          <w:rFonts w:hint="eastAsia" w:ascii="仿宋" w:hAnsi="仿宋" w:eastAsia="仿宋" w:cs="仿宋"/>
        </w:rPr>
        <w:t>《人造板材幕墙工程技术规范》JGJ 336-2016</w:t>
      </w:r>
    </w:p>
    <w:p w14:paraId="23AD90E2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30、</w:t>
      </w:r>
      <w:r>
        <w:rPr>
          <w:rFonts w:hint="eastAsia" w:ascii="仿宋" w:hAnsi="仿宋" w:eastAsia="仿宋" w:cs="仿宋"/>
        </w:rPr>
        <w:t>《钢筋机械连接技术规程》JGJ 107-2016</w:t>
      </w:r>
    </w:p>
    <w:p w14:paraId="6067BC2D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31、</w:t>
      </w:r>
      <w:r>
        <w:rPr>
          <w:rFonts w:hint="eastAsia" w:ascii="仿宋" w:hAnsi="仿宋" w:eastAsia="仿宋" w:cs="仿宋"/>
        </w:rPr>
        <w:t>《电气装置安装工程 接地装置施工及验收规范》GB 50169-2016</w:t>
      </w:r>
    </w:p>
    <w:p w14:paraId="0EDC8D4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32、</w:t>
      </w:r>
      <w:r>
        <w:rPr>
          <w:rFonts w:hint="eastAsia" w:ascii="仿宋" w:hAnsi="仿宋" w:eastAsia="仿宋" w:cs="仿宋"/>
        </w:rPr>
        <w:t>《综合布线系统工程验收规范》GB/T 50312-2016</w:t>
      </w:r>
    </w:p>
    <w:p w14:paraId="213CBE5F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33、</w:t>
      </w:r>
      <w:r>
        <w:rPr>
          <w:rFonts w:hint="eastAsia" w:ascii="仿宋" w:hAnsi="仿宋" w:eastAsia="仿宋" w:cs="仿宋"/>
        </w:rPr>
        <w:t>《建筑电气工程施工质量验收规范》GB 50303—2015</w:t>
      </w:r>
    </w:p>
    <w:p w14:paraId="117AAB8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34、</w:t>
      </w:r>
      <w:r>
        <w:rPr>
          <w:rFonts w:hint="eastAsia" w:ascii="仿宋" w:hAnsi="仿宋" w:eastAsia="仿宋" w:cs="仿宋"/>
        </w:rPr>
        <w:t>《建筑地基基础工程施工规范》GB 51004-2015</w:t>
      </w:r>
    </w:p>
    <w:p w14:paraId="21056AED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35、</w:t>
      </w:r>
      <w:r>
        <w:rPr>
          <w:rFonts w:hint="eastAsia" w:ascii="仿宋" w:hAnsi="仿宋" w:eastAsia="仿宋" w:cs="仿宋"/>
        </w:rPr>
        <w:t>《混凝土结构工程施工质量验收规范》GB 50204-2015</w:t>
      </w:r>
    </w:p>
    <w:p w14:paraId="6152663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36、</w:t>
      </w:r>
      <w:r>
        <w:rPr>
          <w:rFonts w:hint="eastAsia" w:ascii="仿宋" w:hAnsi="仿宋" w:eastAsia="仿宋" w:cs="仿宋"/>
        </w:rPr>
        <w:t>《电气装置安装工程低压电器施工及验收规范》GB 50254-2014</w:t>
      </w:r>
    </w:p>
    <w:p w14:paraId="25856F68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37、</w:t>
      </w:r>
      <w:r>
        <w:rPr>
          <w:rFonts w:hint="eastAsia" w:ascii="仿宋" w:hAnsi="仿宋" w:eastAsia="仿宋" w:cs="仿宋"/>
        </w:rPr>
        <w:t>《消防给水及消火栓系统技术规范》GB 50974-2014</w:t>
      </w:r>
    </w:p>
    <w:p w14:paraId="020534AE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38、</w:t>
      </w:r>
      <w:r>
        <w:rPr>
          <w:rFonts w:hint="eastAsia" w:ascii="仿宋" w:hAnsi="仿宋" w:eastAsia="仿宋" w:cs="仿宋"/>
        </w:rPr>
        <w:t>《钢管混凝土结构技术规范》GB 50936-2014</w:t>
      </w:r>
    </w:p>
    <w:p w14:paraId="7769E1C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39、</w:t>
      </w:r>
      <w:r>
        <w:rPr>
          <w:rFonts w:hint="eastAsia" w:ascii="仿宋" w:hAnsi="仿宋" w:eastAsia="仿宋" w:cs="仿宋"/>
        </w:rPr>
        <w:t>《砌体结构工程施工规范》GB 50924-2014</w:t>
      </w:r>
    </w:p>
    <w:p w14:paraId="498BD17E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40、</w:t>
      </w:r>
      <w:r>
        <w:rPr>
          <w:rFonts w:hint="eastAsia" w:ascii="仿宋" w:hAnsi="仿宋" w:eastAsia="仿宋" w:cs="仿宋"/>
        </w:rPr>
        <w:t>《智能建筑工程质量验收规范》GB 50339-2013</w:t>
      </w:r>
    </w:p>
    <w:p w14:paraId="62CF337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41、</w:t>
      </w:r>
      <w:r>
        <w:rPr>
          <w:rFonts w:hint="eastAsia" w:ascii="仿宋" w:hAnsi="仿宋" w:eastAsia="仿宋" w:cs="仿宋"/>
        </w:rPr>
        <w:t>《建筑边坡工程技术规范》 GB 50330-2013</w:t>
      </w:r>
    </w:p>
    <w:p w14:paraId="5A5E1BE8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42、</w:t>
      </w:r>
      <w:r>
        <w:rPr>
          <w:rFonts w:hint="eastAsia" w:ascii="仿宋" w:hAnsi="仿宋" w:eastAsia="仿宋" w:cs="仿宋"/>
        </w:rPr>
        <w:t>《建筑基坑支护技术规程》JGJ 120-2012</w:t>
      </w:r>
    </w:p>
    <w:p w14:paraId="7518C0A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43、</w:t>
      </w:r>
      <w:r>
        <w:rPr>
          <w:rFonts w:hint="eastAsia" w:ascii="仿宋" w:hAnsi="仿宋" w:eastAsia="仿宋" w:cs="仿宋"/>
        </w:rPr>
        <w:t>《建筑地基处理技术规范》JGJ 79-2012</w:t>
      </w:r>
    </w:p>
    <w:p w14:paraId="0A82C587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44、</w:t>
      </w:r>
      <w:r>
        <w:rPr>
          <w:rFonts w:hint="eastAsia" w:ascii="仿宋" w:hAnsi="仿宋" w:eastAsia="仿宋" w:cs="仿宋"/>
        </w:rPr>
        <w:t>《木结构工程施工质量验收规范》GB 50206-2012</w:t>
      </w:r>
    </w:p>
    <w:p w14:paraId="20ED28B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45、</w:t>
      </w:r>
      <w:r>
        <w:rPr>
          <w:rFonts w:hint="eastAsia" w:ascii="仿宋" w:hAnsi="仿宋" w:eastAsia="仿宋" w:cs="仿宋"/>
        </w:rPr>
        <w:t>《木结构工程施工规范》GB/T 50772-2012</w:t>
      </w:r>
    </w:p>
    <w:p w14:paraId="2CD6B3BF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46、</w:t>
      </w:r>
      <w:r>
        <w:rPr>
          <w:rFonts w:hint="eastAsia" w:ascii="仿宋" w:hAnsi="仿宋" w:eastAsia="仿宋" w:cs="仿宋"/>
        </w:rPr>
        <w:t>《钢筋焊接及验收规程》JGJ 18-2012</w:t>
      </w:r>
    </w:p>
    <w:p w14:paraId="5134E67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47、</w:t>
      </w:r>
      <w:r>
        <w:rPr>
          <w:rFonts w:hint="eastAsia" w:ascii="仿宋" w:hAnsi="仿宋" w:eastAsia="仿宋" w:cs="仿宋"/>
        </w:rPr>
        <w:t>《屋面工程质量验收规范》GB 50207-2012</w:t>
      </w:r>
    </w:p>
    <w:p w14:paraId="326B9D9F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48、</w:t>
      </w:r>
      <w:r>
        <w:rPr>
          <w:rFonts w:hint="eastAsia" w:ascii="仿宋" w:hAnsi="仿宋" w:eastAsia="仿宋" w:cs="仿宋"/>
        </w:rPr>
        <w:t>《屋面工程技术规范》GB 50345-2012</w:t>
      </w:r>
    </w:p>
    <w:p w14:paraId="702CA60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49、</w:t>
      </w:r>
      <w:r>
        <w:rPr>
          <w:rFonts w:hint="eastAsia" w:ascii="仿宋" w:hAnsi="仿宋" w:eastAsia="仿宋" w:cs="仿宋"/>
        </w:rPr>
        <w:t>《钢结构工程施工规范》GB 50755-2012</w:t>
      </w:r>
    </w:p>
    <w:p w14:paraId="038B8A0B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50、</w:t>
      </w:r>
      <w:r>
        <w:rPr>
          <w:rFonts w:hint="eastAsia" w:ascii="仿宋" w:hAnsi="仿宋" w:eastAsia="仿宋" w:cs="仿宋"/>
        </w:rPr>
        <w:t>《地下防水工程质量验收规范》GB 50208-2011</w:t>
      </w:r>
    </w:p>
    <w:p w14:paraId="1774B76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51、</w:t>
      </w:r>
      <w:r>
        <w:rPr>
          <w:rFonts w:hint="eastAsia" w:ascii="仿宋" w:hAnsi="仿宋" w:eastAsia="仿宋" w:cs="仿宋"/>
        </w:rPr>
        <w:t>《砌体结构工程施工质量验收规范》GB 50203-2011</w:t>
      </w:r>
    </w:p>
    <w:p w14:paraId="04E8C855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52、</w:t>
      </w:r>
      <w:r>
        <w:rPr>
          <w:rFonts w:hint="eastAsia" w:ascii="仿宋" w:hAnsi="仿宋" w:eastAsia="仿宋" w:cs="仿宋"/>
        </w:rPr>
        <w:t xml:space="preserve">《石油化工钢结构工程施工质量验收规范》SH/T 3507-2011 </w:t>
      </w:r>
    </w:p>
    <w:p w14:paraId="351A799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53、</w:t>
      </w:r>
      <w:r>
        <w:rPr>
          <w:rFonts w:hint="eastAsia" w:ascii="仿宋" w:hAnsi="仿宋" w:eastAsia="仿宋" w:cs="仿宋"/>
        </w:rPr>
        <w:t>《混凝土结构工程施工规范》GB 50666-2011</w:t>
      </w:r>
    </w:p>
    <w:p w14:paraId="233D3242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54、</w:t>
      </w:r>
      <w:r>
        <w:rPr>
          <w:rFonts w:hint="eastAsia" w:ascii="仿宋" w:hAnsi="仿宋" w:eastAsia="仿宋" w:cs="仿宋"/>
        </w:rPr>
        <w:t>《建筑外墙防水工程技术规程》JGJ/T 235-2011</w:t>
      </w:r>
    </w:p>
    <w:p w14:paraId="2E9AEB9E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55、</w:t>
      </w:r>
      <w:r>
        <w:rPr>
          <w:rFonts w:hint="eastAsia" w:ascii="仿宋" w:hAnsi="仿宋" w:eastAsia="仿宋" w:cs="仿宋"/>
        </w:rPr>
        <w:t>《通风与空调工程施工规范》GB 50738-2011</w:t>
      </w:r>
    </w:p>
    <w:p w14:paraId="583D5FC2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56、</w:t>
      </w:r>
      <w:r>
        <w:rPr>
          <w:rFonts w:hint="eastAsia" w:ascii="仿宋" w:hAnsi="仿宋" w:eastAsia="仿宋" w:cs="仿宋"/>
        </w:rPr>
        <w:t>《建筑物防雷工程施工与质量验收规范》GB 50601-2010</w:t>
      </w:r>
    </w:p>
    <w:p w14:paraId="58CDDE7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57、</w:t>
      </w:r>
      <w:r>
        <w:rPr>
          <w:rFonts w:hint="eastAsia" w:ascii="仿宋" w:hAnsi="仿宋" w:eastAsia="仿宋" w:cs="仿宋"/>
        </w:rPr>
        <w:t>《智能建筑工程施工规范》GB50606-2010</w:t>
      </w:r>
    </w:p>
    <w:p w14:paraId="2288EA90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58、</w:t>
      </w:r>
      <w:r>
        <w:rPr>
          <w:rFonts w:hint="eastAsia" w:ascii="仿宋" w:hAnsi="仿宋" w:eastAsia="仿宋" w:cs="仿宋"/>
        </w:rPr>
        <w:t>《钢管混凝土工程施工质量验收规范》GB 50628-2010</w:t>
      </w:r>
    </w:p>
    <w:p w14:paraId="060BA9B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59、</w:t>
      </w:r>
      <w:r>
        <w:rPr>
          <w:rFonts w:hint="eastAsia" w:ascii="仿宋" w:hAnsi="仿宋" w:eastAsia="仿宋" w:cs="仿宋"/>
        </w:rPr>
        <w:t>《铝合金结构工程施工质量验收规范》GB 50576-2010</w:t>
      </w:r>
    </w:p>
    <w:p w14:paraId="02381FD8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60、</w:t>
      </w:r>
      <w:r>
        <w:rPr>
          <w:rFonts w:hint="eastAsia" w:ascii="仿宋" w:hAnsi="仿宋" w:eastAsia="仿宋" w:cs="仿宋"/>
        </w:rPr>
        <w:t>《铝合金结构工程施工规程》JGJ/T 216-2010</w:t>
      </w:r>
    </w:p>
    <w:p w14:paraId="7C0D25A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61、</w:t>
      </w:r>
      <w:r>
        <w:rPr>
          <w:rFonts w:hint="eastAsia" w:ascii="仿宋" w:hAnsi="仿宋" w:eastAsia="仿宋" w:cs="仿宋"/>
        </w:rPr>
        <w:t>《抹灰砂浆技术规程》JGJ/T 220-2010</w:t>
      </w:r>
    </w:p>
    <w:p w14:paraId="65033259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62、</w:t>
      </w:r>
      <w:r>
        <w:rPr>
          <w:rFonts w:hint="eastAsia" w:ascii="仿宋" w:hAnsi="仿宋" w:eastAsia="仿宋" w:cs="仿宋"/>
        </w:rPr>
        <w:t>《铝合金门窗工程技术规范》JGJ 214-2010</w:t>
      </w:r>
    </w:p>
    <w:p w14:paraId="317D9E2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63、</w:t>
      </w:r>
      <w:r>
        <w:rPr>
          <w:rFonts w:hint="eastAsia" w:ascii="仿宋" w:hAnsi="仿宋" w:eastAsia="仿宋" w:cs="仿宋"/>
        </w:rPr>
        <w:t>《建筑地面工程施工质量验收规范》GB 50209-2010</w:t>
      </w:r>
    </w:p>
    <w:p w14:paraId="4574D59C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64、</w:t>
      </w:r>
      <w:r>
        <w:rPr>
          <w:rFonts w:hint="eastAsia" w:ascii="仿宋" w:hAnsi="仿宋" w:eastAsia="仿宋" w:cs="仿宋"/>
        </w:rPr>
        <w:t>《地下工程防水技术规范》GB 50108-2008</w:t>
      </w:r>
    </w:p>
    <w:p w14:paraId="2A2B525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65、</w:t>
      </w:r>
      <w:r>
        <w:rPr>
          <w:rFonts w:hint="eastAsia" w:ascii="仿宋" w:hAnsi="仿宋" w:eastAsia="仿宋" w:cs="仿宋"/>
        </w:rPr>
        <w:t>《建筑桩基技术规范》JGJ 94-2008</w:t>
      </w:r>
    </w:p>
    <w:p w14:paraId="00911F52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66、</w:t>
      </w:r>
      <w:r>
        <w:rPr>
          <w:rFonts w:hint="eastAsia" w:ascii="仿宋" w:hAnsi="仿宋" w:eastAsia="仿宋" w:cs="仿宋"/>
        </w:rPr>
        <w:t>《城镇道路工程施工与质量验收规范》CJJ1-2008</w:t>
      </w:r>
    </w:p>
    <w:p w14:paraId="09DC650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67、</w:t>
      </w:r>
      <w:r>
        <w:rPr>
          <w:rFonts w:hint="eastAsia" w:ascii="仿宋" w:hAnsi="仿宋" w:eastAsia="仿宋" w:cs="仿宋"/>
        </w:rPr>
        <w:t>《城市桥梁工程施工与质量验收规范》CJJ 2-2008</w:t>
      </w:r>
    </w:p>
    <w:p w14:paraId="09D96A61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68、</w:t>
      </w:r>
      <w:r>
        <w:rPr>
          <w:rFonts w:hint="eastAsia" w:ascii="仿宋" w:hAnsi="仿宋" w:eastAsia="仿宋" w:cs="仿宋"/>
        </w:rPr>
        <w:t>《给水排水管道工程施工及验收规范》GB 50268-2008</w:t>
      </w:r>
    </w:p>
    <w:p w14:paraId="6E99703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69、</w:t>
      </w:r>
      <w:r>
        <w:rPr>
          <w:rFonts w:hint="eastAsia" w:ascii="仿宋" w:hAnsi="仿宋" w:eastAsia="仿宋" w:cs="仿宋"/>
        </w:rPr>
        <w:t>《玻璃幕墙工程技术规范》JGJ 102-2003</w:t>
      </w:r>
    </w:p>
    <w:p w14:paraId="728A3972">
      <w:pPr>
        <w:ind w:left="0" w:leftChars="0"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70、</w:t>
      </w:r>
      <w:r>
        <w:rPr>
          <w:rFonts w:hint="eastAsia" w:ascii="仿宋" w:hAnsi="仿宋" w:eastAsia="仿宋" w:cs="仿宋"/>
        </w:rPr>
        <w:t>《建筑给水排水及采暖工程施工质量验收规范》GB 50242-2002</w:t>
      </w:r>
    </w:p>
    <w:p w14:paraId="2039E1C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71、</w:t>
      </w:r>
      <w:r>
        <w:rPr>
          <w:rFonts w:hint="eastAsia" w:ascii="仿宋" w:hAnsi="仿宋" w:eastAsia="仿宋" w:cs="仿宋"/>
        </w:rPr>
        <w:t>《金属与石材幕墙工程技术规范(附条文说明)》JGJ 133-2001</w:t>
      </w:r>
    </w:p>
    <w:p w14:paraId="4C02BD4F">
      <w:pPr>
        <w:ind w:left="560" w:leftChars="200" w:firstLine="0" w:firstLineChars="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72、</w:t>
      </w:r>
      <w:r>
        <w:rPr>
          <w:rFonts w:hint="eastAsia" w:ascii="仿宋" w:hAnsi="仿宋" w:eastAsia="仿宋" w:cs="仿宋"/>
        </w:rPr>
        <w:t>《城市建设档案管理规定》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</w:rPr>
        <w:t>国家档案局令第61号</w:t>
      </w:r>
      <w:r>
        <w:rPr>
          <w:rFonts w:hint="eastAsia" w:ascii="仿宋" w:hAnsi="仿宋" w:eastAsia="仿宋" w:cs="仿宋"/>
          <w:lang w:eastAsia="zh-CN"/>
        </w:rPr>
        <w:t>）</w:t>
      </w:r>
    </w:p>
    <w:p w14:paraId="1DC3D4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安好。" w:date="2026-09-01T09:22:24Z" w:initials="">
    <w:p w14:paraId="10E209A6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是否需要删除</w:t>
      </w:r>
    </w:p>
  </w:comment>
  <w:comment w:id="1" w:author="微信用户" w:date="2026-09-02T08:20:18Z" w:initials="">
    <w:p w14:paraId="76EDC8B7">
      <w:pPr>
        <w:pStyle w:val="2"/>
      </w:pPr>
      <w:r>
        <w:annotationRef/>
      </w:r>
    </w:p>
  </w:comment>
  <w:comment w:id="2" w:author="安好。" w:date="2026-09-01T09:23:46Z" w:initials="">
    <w:p w14:paraId="3F592B04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少了一个序号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0E209A6" w15:done="0"/>
  <w15:commentEx w15:paraId="76EDC8B7" w15:done="0"/>
  <w15:commentEx w15:paraId="3F592B0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安好。">
    <w15:presenceInfo w15:providerId="WPS Office" w15:userId="2485902800"/>
  </w15:person>
  <w15:person w15:author="微信用户">
    <w15:presenceInfo w15:providerId="WPS Office" w15:userId="5701334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eastAsia="宋体" w:asciiTheme="minorHAnsi" w:hAnsiTheme="minorHAnsi" w:cstheme="minorBidi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2026-09-04T09:29:25Z</dcterms:created>
  <dc:creator>Administrator</dc:creator>
  <cp:lastModifiedBy>赵晖</cp:lastModifiedBy>
  <dcterms:modified xsi:type="dcterms:W3CDTF">2026-09-04T09:30:01Z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eyJoZGlkIjoiZmQwMjAzYzVhMjQzMjUzMDUyZTQyYjcxODgyZGQxZTMiLCJ1c2VySWQiOiIxNTE0MTA1MzEwIn0=</vt:lpwstr>
  </property>
  <property fmtid="{D5CDD505-2E9C-101B-9397-08002B2CF9AE}" pid="4" name="ICV">
    <vt:lpwstr>0B5ED5A38DE641A1B8930A999E981C37_12</vt:lpwstr>
  </property>
</Properties>
</file>