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textAlignment w:val="center"/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附件</w:t>
      </w: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  <w:lang w:eastAsia="zh-CN"/>
        </w:rPr>
        <w:t>2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jc w:val="center"/>
        <w:textAlignment w:val="center"/>
        <w:rPr>
          <w:rFonts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color w:val="auto"/>
          <w:kern w:val="2"/>
          <w:sz w:val="38"/>
          <w:szCs w:val="38"/>
          <w:lang w:eastAsia="zh-CN"/>
        </w:rPr>
        <w:t>湖北省建设工程质量检测机构信用评价汇总表</w:t>
      </w:r>
    </w:p>
    <w:p>
      <w:pPr>
        <w:widowControl w:val="0"/>
        <w:kinsoku/>
        <w:overflowPunct w:val="0"/>
        <w:autoSpaceDE/>
        <w:autoSpaceDN/>
        <w:adjustRightInd/>
        <w:snapToGrid/>
        <w:spacing w:line="579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tbl>
      <w:tblPr>
        <w:tblStyle w:val="2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5"/>
        <w:gridCol w:w="719"/>
        <w:gridCol w:w="4830"/>
        <w:gridCol w:w="76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984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6837" w:type="dxa"/>
            <w:gridSpan w:val="3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984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法人代表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属地</w:t>
            </w:r>
          </w:p>
        </w:tc>
        <w:tc>
          <w:tcPr>
            <w:tcW w:w="123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6814" w:type="dxa"/>
            <w:gridSpan w:val="3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项目名称及分值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基</w:t>
            </w:r>
          </w:p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本</w:t>
            </w:r>
          </w:p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</w:t>
            </w:r>
          </w:p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目</w:t>
            </w: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检测样品管理（10分）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检测过程管理（10分）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检测报告管理（10分）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检测人员管理（5分）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检测设备管理（5分）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检测场所管理（5分）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现场检测管理（10分）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质量管理措施（5分）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市场行为（5分）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机构信誉（5分）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上报信息（10分）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有不良行为记录及投诉事件（10分）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对地方相关制度执行情况（10分）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265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附加项目</w:t>
            </w: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附加项目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  <w:jc w:val="center"/>
        </w:trPr>
        <w:tc>
          <w:tcPr>
            <w:tcW w:w="1265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否决项目</w:t>
            </w:r>
          </w:p>
        </w:tc>
        <w:tc>
          <w:tcPr>
            <w:tcW w:w="719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4830" w:type="dxa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否决项目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有（   ）</w:t>
            </w:r>
          </w:p>
          <w:p>
            <w:pPr>
              <w:spacing w:before="31" w:beforeLines="10" w:after="31" w:afterLines="10" w:line="2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8821" w:type="dxa"/>
            <w:gridSpan w:val="5"/>
            <w:vAlign w:val="center"/>
          </w:tcPr>
          <w:p>
            <w:pPr>
              <w:spacing w:before="31" w:beforeLines="10" w:after="31" w:afterLines="10" w:line="28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核查评语：</w:t>
            </w:r>
          </w:p>
          <w:p>
            <w:pPr>
              <w:spacing w:before="31" w:beforeLines="10" w:after="31" w:afterLines="10" w:line="280" w:lineRule="exact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spacing w:before="31" w:beforeLines="10" w:after="31" w:afterLines="10" w:line="280" w:lineRule="exact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spacing w:before="31" w:beforeLines="10" w:after="31" w:afterLines="10" w:line="28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spacing w:before="31" w:beforeLines="10" w:after="31" w:afterLines="10" w:line="280" w:lineRule="exact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spacing w:before="31" w:beforeLines="10" w:after="31" w:afterLines="10" w:line="280" w:lineRule="exact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评审组长：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组员：　　　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E08CED2-4EA9-4C41-A41E-434FE3607E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254AB19-C062-4A7D-AFE4-C1D27B799DD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7F1CD5C-3D15-4913-ABF6-2E29413A2A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0085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2023-11-01T09:07:05Z</dcterms:created>
  <dc:creator>Administrator</dc:creator>
  <cp:lastModifiedBy>晖</cp:lastModifiedBy>
  <dcterms:modified xsi:type="dcterms:W3CDTF">2023-11-01T09:07:17Z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83C18E9A3B4D45A5851AB7B260058426_12</vt:lpwstr>
  </property>
</Properties>
</file>