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textAlignment w:val="center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附件1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  <w:r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全省基桩检测比武参赛分组明细（45组）</w:t>
      </w:r>
    </w:p>
    <w:tbl>
      <w:tblPr>
        <w:tblStyle w:val="4"/>
        <w:tblW w:w="4961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2"/>
        <w:gridCol w:w="4832"/>
        <w:gridCol w:w="279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tblHeader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分组情况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单</w:t>
            </w:r>
            <w:r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  <w:t>　</w:t>
            </w: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位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参赛人员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第一组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湖北省建筑工程质量监督检验测试中心有限公司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飞，雷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达，陈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武汉中和工程技术有限公司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柳，王石亮，李修福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武汉华中科大检测科技有限公司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浩，吴贵宾，张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湖北华祥建设工程质量检测有限公司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可，蒋尚鑫，齐俊伟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湖北神龙工程测试技术有限公司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旭，郑江富，郭亦楠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武汉中科科创工程检测有限公司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谢云欢，赵文斌，熊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湖北建夷检验检测中心有限公司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涛，许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煌，牟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湖北众成同创工程技术有限公司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杨立飞，汪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星，田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湖北万钧工程技术有限责任公司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瞿军恒，许博承，王国峰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湖北诚达建筑工程质量检测有限公司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备，程安威，郭培路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湖北信衡建设工程检测有限公司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维，邓冠男，吕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武汉博理建筑工程质量检测有限公司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王全兴，柳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奇，张田博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第五组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湖北华瑞卓成工程技术有限公司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森，张晓天，吴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武汉市中心工程检测有限公司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张稳泉，瞿炳钢，王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湖北诚信建筑工程质量检测有限公司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刘金龙，张吉会，沈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萌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第六组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武汉岩联工程技术有限公司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张旭良，左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威，王思伟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武汉建诚工程技术有限公司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冰，肖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斌，夏冬冬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中诚锦建（湖北）工程技术有限公司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陈雨齐，梁家余，陈金山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第七组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武汉汇科质量检测有限责任公司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董自明，赵家乐，邓福周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中冶武勘工程咨询（湖北）有限公司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杨海波，易院平，朱俊涛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武汉路源工程质量检测有限公司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周志华，谭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俊，向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第八组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武汉弘泰建筑工程质量检测有限公司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星，黄正国，赵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湖北交通工程检测中心有限公司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张国平，王新鹏，李建培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武汉天汉工程质量检测有限责任公司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彪，郭朝阳，胡传威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第九组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武汉华中智能建筑技术有限公司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成，陈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鑫，周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拓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湖北毅永志工程技术有限公司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孔志祥，刘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星，黄德龙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武汉轻工工程技术有限公司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兴，张林鹏，刘继伟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武汉洪东方建设工程质量检测有限公司1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刘颖聪，韩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冲，汪冬柱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湖北中精衡建筑检测技术有限责任公司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刘小飞，谢凌霄，吕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琅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武汉科岛工程检测技术有限公司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陈剑锋，张书杰，刘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第十一组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武汉洪东方建设工程质量检测有限公司2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董中威，陈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钊，宋欣檬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武汉市东西湖区建设工程质量检测中心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邓翔宇，彭飞飞，瞿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湖北瑞达科研检测有限公司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杨，梁云飞，毛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第十二组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武汉格林瑞鑫检测鉴定有限公司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勇，赵彦浩，王佳峰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武汉市正诚建设工程质量检测有限公司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成，吴子豪，广继明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武汉科正工程技术有限公司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丰章志，李晓柱，刘胜军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第十三组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湖北德高工程质量检测有限公司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晓，龚哲峰，刘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湖北省建筑材料节能检测中心有限公司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亮，喻建飞，王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中南安全环境技术研究院股份有限公司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鹏，田克文，徐礼爽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第十四组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武汉马房山理工工程结构检测有限公司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铭，李志勇，王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武汉路达建设工程检测有限公司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涛，汪梦佳，鞠小亮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陆诚工程技术有限公司1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吴先庆，陈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朋，郭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添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第十五组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陆诚工程技术有限公司2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彪，张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衡，孙远波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武汉工大杰诚工程质量检测有限公司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胡俊康，王哲先，赵田田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铁四院武汉检测技术有限公司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禾永旺，金德志，唐广峰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第十六组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湖北蓝森林工程检测有限公司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炜，凡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耀，雷昌霆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湖北毅捷建设工程检测有限公司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祥，张金库，徐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武汉怡恒工程技术有限公司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准，王华杰，高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第十七组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湖北震泰建设工程质量检测有限责任公司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成，张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，邢立辉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武汉中电工程检测有限公司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浩，丁阳波，于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九方安达工程技术集团有限责任公司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朴，张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杰，胡忠权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第十八组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武汉科信建筑工程检测有限公司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轶，王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浩，蔡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湖北恒盛信诺基础建设工程检测有限公司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余鹏芸，郑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军，屈佳浩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湖北天明建设工程质量检测有限公司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胡文俊，李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博，陈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第十九组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武汉大恒建筑工程质量检测有限公司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张川鄂，姚毅凡，姚文磊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武汉知行建科工程技术有限公司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钟小凯，倪海兵，窦明伟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中铁大桥科学研究院有限公司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陈海涛，胡晓明，吕曹炯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130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湖北大维工程技术有限公司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舒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权，刘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刚，陈结杰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武汉恒信德嘉检测技术有限公司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吴思成，方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政，纪方浩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武理加固检测（武汉）有限公司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刘昌治，黄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滨，戴慧全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第二十一组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武汉至科检测技术有限公司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葛超明，艾培林，熊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湖北省精量建设工程质量检测有限公司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龙，袁枫浩，李京城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武汉市建筑工程质量检测中心有限公司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健，任永福，黄胜兵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第二十二组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133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鄂州市弘诚工程检测有限公司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攀，苏园林，沈超恒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湖北鑫航建筑工程质量检测有限公司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张家波，刘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洋，苏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湖北中奥工程科技有限公司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王洪彪，张锦顺，孙文胜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第二十三组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孝感真正建设工程质量检测有限公司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李忆阳，官广文，段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麻城市方圆建设工程质量检测有限公司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卫，郭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富，凌杨杨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洪湖市明华建设工程质量检测有限公司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圣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威，刘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恒，程春游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第二十四组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湖北广信质量检测有限公司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胡文涛，吴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迪，何育杰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湖北拓建建设工程质量检测有限公司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峰，彭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辉，刘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湖北天安建设工程质量检测有限公司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夏战红，李志勇，徐顺洋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第二十五组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湖北星晨工程技术有限公司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鹏，孙锦辉，刘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黄石市颐诚建筑工程质量检测有限公司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吕华北，张小宇，王若懿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湖北威兰特工程技术有限公司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松，黄殷帆，韩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痒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第二十六组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湖北科臻建设工程检测有限公司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义，陈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斌，吴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黄石市建设工程质量检测有限公司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亮，汪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波，徐熠顺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监利市正信建设工程质量检测有限公司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峰，潘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超，郭天翔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第二十七组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131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大冶建设工程质量检测中心有限公司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曹中山，陈建兵，李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荆州市中欣建设工程质量检测有限公司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余，向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炀，张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恒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湖北明华宸路桥科技有限公司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魏钟鸣，夏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晔，张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第二十八组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湖北天衡工程质量检测有限公司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邦，夏梓栋，沈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湖北天和建设工程质量检测有限公司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廖俊杰，吴亚飞，王子豪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潜江市楚道交投工程检测有限公司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煜，蔡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瑾，黄建辉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第二十九组</w:t>
            </w:r>
          </w:p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湖北佳境工程检测有限公司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唐对对，杨保发，毛琼凯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荆州市华诚建设工程质量检测有限公司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刘晶晶，刘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伟，肖小龙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湖北精兴建设工程质量检测有限公司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然，吴冰杰，李建林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仙桃市诺诚工程技术有限公司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付华军，黄瑞明，肖继红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117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湖北清宇建筑工程质量检测有限公司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虎，李志文，王礼兵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潜江市四方建设工程质量检测有限公司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郑宗国，唐江江，张家勇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第三十一组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元本检测（荆州）有限公司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欧阳俊男，周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盈，罗海林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宜城市守信建筑工程质量检测有限公司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于平芳，闫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冬，邱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湖北中正工程技术有限公司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戈正伟，胡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皓，李立寒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第三十二组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湖北衡泰工程技术有限公司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宇，杨志敏，谭高鹏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湖北建都工程检测咨询有限公司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姜海波，熊显国，王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宜昌归建工程质量检测有限责任公司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元，高一步，卢晓绿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第三十三组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湖北省宜昌市鼎诚工程技术服务有限公司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孙红雨，李志豪，吴培博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湖北宏洋工程技术有限公司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健，王晨荣，付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琼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35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湖北精睿建设工程检测有限公司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洋，刘彦飞，刘彦飞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第三十四组</w:t>
            </w: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襄阳三方缘建设工程质量检测有限公司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龙，朱定藩，李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湖北楚晟科路桥技术开发有限公司</w:t>
            </w:r>
          </w:p>
        </w:tc>
        <w:tc>
          <w:tcPr>
            <w:tcW w:w="1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骆磊磊，高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奇，杨兴东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公安县恒兴建设工程质量检测有限公司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朱小庆，薛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锦，杨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第三十五组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湖北精之源建设工程质量检测有限公司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李保君，裴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聪，张威龙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湖北起航工程技术服务有限公司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波，周乾坤，胡明华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宜昌广厦建设工程检测有限公司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李振兴，王卿卿，黄名强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第三十六组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湖北楚天卓越工程技术有限公司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赖清华，晏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聪，夏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112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湖北量四方工程检测有限责任公司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强，屈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延，乔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阳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葛洲坝集团试验检测有限公司1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王文攀，石雷松，杜记魁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第三十七组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葛洲坝集团试验检测有限公司2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崔志强，章任重，谭大为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114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江陵县兴发建设工程检测有限公司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付成功，陈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，祝小星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湖北精昱建设工程质量检测有限公司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鄢鹏飞，李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文，鲁儒家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第三十八组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132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湖北磐瑞检测科技有限公司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贤，薛成成，杨青山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湖北建研科峰工程质量检测有限公司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付智仲，张院生，曹开磊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125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湖北万祥工程技术有限公司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王文勤，王宝全，刘长城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第三十九组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湖北永拓工程检测有限公司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张佳鑫，马成龙，李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圣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69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襄阳起航检测技术有限公司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津，张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岩，李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53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湖北永祥检验检测技术服务有限公司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曾令龙，王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锟，杨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襄阳汉江检测有限公司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冉，熊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蒙，汪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枣阳市鼎实建设工程质量检测有限公司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鲍永强，钱培涛，高金鑫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郧西县裕恒工程质量检测有限公司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陈明军，蒋运聪，张良锋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第四十一组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十堰长川建设工程检测有限公司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靖，薛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霖，冯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49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湖北建威建设工程质量检测有限公司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希，李佳男，彭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十堰市建设工程质量检测中心有限公司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王永辉，罗飞飞，刘怡帆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第四十二组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73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湖北东锦工程质量检测有限公司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胡涛成，宋鑫源，张明宇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26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湖北泽明工程质量检测有限公司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沂，高炎平，王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110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湖北万翔工程技术有限公司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向立夫，顿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涛，黄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第四十三组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十堰首科工程质量检测有限公司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峰，靳佳乐，郑志惠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108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襄阳东磊检测技术服务有限公司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帝，吴锦涛，冯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恩施征耀建设工程质量检测有限公司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伟，严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智，吴远帆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第四十四组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96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湖北惠民检测技术有限责任公司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靖，李辰琛，王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湖北恒信建设工程质量检测有限公司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阳，蒋云华，王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湖北中孚检测科技有限公司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佘国洋，从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凯，张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黎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第四十五组</w:t>
            </w:r>
          </w:p>
        </w:tc>
        <w:tc>
          <w:tcPr>
            <w:tcW w:w="2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103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lang w:eastAsia="zh-CN"/>
              </w:rPr>
              <w:t>湖北华聚工程质量检测有限公司</w:t>
            </w:r>
          </w:p>
        </w:tc>
        <w:tc>
          <w:tcPr>
            <w:tcW w:w="1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kinsoku/>
              <w:overflowPunct w:val="0"/>
              <w:autoSpaceDE/>
              <w:autoSpaceDN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张丹阳，唐改军，赵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奎</w:t>
            </w:r>
          </w:p>
        </w:tc>
      </w:tr>
    </w:tbl>
    <w:p>
      <w:pPr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1905" w:h="16840"/>
          <w:pgMar w:top="1871" w:right="1531" w:bottom="2211" w:left="1531" w:header="0" w:footer="1247" w:gutter="0"/>
          <w:cols w:space="720" w:num="1"/>
          <w:docGrid w:type="lines" w:linePitch="318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备注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：单位名称前面的编号即为附件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3中的参赛单位序号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BC8EF9-C7BC-4A7A-8723-2381236829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6B904E6-715B-4D48-A5C0-C9BBC37ACD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35A61FA-0670-4CF5-A98D-EE9CE64E89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87F374E-7D28-447E-A361-430B76506B2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514222E-3102-4D89-BC10-B3D8757F1F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444BC06-3945-48EF-823A-8FA16DE587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Theme="minorEastAsia" w:hAnsiTheme="minorEastAsia"/>
        <w:sz w:val="28"/>
        <w:szCs w:val="28"/>
      </w:rPr>
    </w:pPr>
    <w:r>
      <w:rPr>
        <w:rStyle w:val="6"/>
        <w:rFonts w:asciiTheme="minorEastAsia" w:hAnsiTheme="minorEastAsia"/>
        <w:sz w:val="28"/>
        <w:szCs w:val="28"/>
      </w:rPr>
      <w:t xml:space="preserve">— 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13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Theme="minorEastAsia" w:hAnsiTheme="minor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797485F"/>
    <w:rsid w:val="62C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2023-10-24T07:48:23Z</dcterms:created>
  <dc:creator>Administrator</dc:creator>
  <cp:lastModifiedBy>晖</cp:lastModifiedBy>
  <dcterms:modified xsi:type="dcterms:W3CDTF">2023-10-24T07:49:46Z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22159ED10DE94DAE996101BFD00D02AE_12</vt:lpwstr>
  </property>
</Properties>
</file>